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/>
          <w:kern w:val="0"/>
          <w:szCs w:val="21"/>
        </w:rPr>
      </w:pPr>
      <w:r w:rsidRPr="00DE599A">
        <w:rPr>
          <w:rFonts w:ascii="宋体" w:eastAsia="宋体" w:hAnsi="宋体" w:cs="宋体" w:hint="eastAsia"/>
          <w:b/>
          <w:bCs/>
          <w:kern w:val="0"/>
          <w:szCs w:val="21"/>
        </w:rPr>
        <w:t>中考历史模拟题（一）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注意：本测试题总分50分，建议采用开卷考试，45分钟之内完成。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b/>
          <w:bCs/>
          <w:kern w:val="0"/>
          <w:szCs w:val="21"/>
        </w:rPr>
        <w:t>一、选择题：（2分×12=24分）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DE599A" w:rsidRPr="00DE599A" w:rsidTr="00DE599A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题号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DE599A" w:rsidRPr="00DE599A" w:rsidTr="00DE599A">
        <w:trPr>
          <w:tblCellSpacing w:w="0" w:type="dxa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t>答案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99A" w:rsidRPr="00DE599A" w:rsidRDefault="00DE599A" w:rsidP="00DE599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1、19世纪40年代前期，中国开始了历史性的巨变。这个巨变是指：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A、中国的大门首次被打开B、香港岛被英国割占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C、开始沦为半殖民地半封建社会D、出现了租借地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2、《辛丑条约》中，体现中国半殖民地半封建社会统治秩序完全确立的内容是：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A、清政府保证镇压中国人民的反帝活动B、各国派兵保护“使馆界”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C、允许各国驻兵北京至山海关铁路沿线D、外交部居六部之首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3、民国八年，在《申报》上可能会看到下面哪一则消息？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A、《新青年》创刊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DE599A">
        <w:rPr>
          <w:rFonts w:ascii="宋体" w:eastAsia="宋体" w:hAnsi="宋体" w:cs="宋体" w:hint="eastAsia"/>
          <w:kern w:val="0"/>
          <w:szCs w:val="21"/>
        </w:rPr>
        <w:t>B、五四运动爆发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C、第一次国共合作实现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DE599A">
        <w:rPr>
          <w:rFonts w:ascii="宋体" w:eastAsia="宋体" w:hAnsi="宋体" w:cs="宋体" w:hint="eastAsia"/>
          <w:kern w:val="0"/>
          <w:szCs w:val="21"/>
        </w:rPr>
        <w:t>D、南昌起义爆发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4、一名军人是在1928年底在井冈山参军入伍的。当年他参加的部队应该是: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A、国民革命军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DE599A">
        <w:rPr>
          <w:rFonts w:ascii="宋体" w:eastAsia="宋体" w:hAnsi="宋体" w:cs="宋体" w:hint="eastAsia"/>
          <w:kern w:val="0"/>
          <w:szCs w:val="21"/>
        </w:rPr>
        <w:t>B、中国工农红军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DE599A">
        <w:rPr>
          <w:rFonts w:ascii="宋体" w:eastAsia="宋体" w:hAnsi="宋体" w:cs="宋体" w:hint="eastAsia"/>
          <w:kern w:val="0"/>
          <w:szCs w:val="21"/>
        </w:rPr>
        <w:t>C、新四军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DE599A">
        <w:rPr>
          <w:rFonts w:ascii="宋体" w:eastAsia="宋体" w:hAnsi="宋体" w:cs="宋体" w:hint="eastAsia"/>
          <w:kern w:val="0"/>
          <w:szCs w:val="21"/>
        </w:rPr>
        <w:t>D、解放军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5、在中国共产党的哪一次会议上，确立了毛泽东在党和红军中的领导地位？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A、中共一大B、中共三大C、遵义会议D、中共七大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6、歌曲《春天的故事》歌颂了邓小平同志的丰功伟绩，歌词“一九七九年，那是一个春天，有一位老人在中国的南海边画了一个圈”，这句歌词是指：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A、实行民族区域自治B、制定初级阶段的基本路线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C、推行联产承包责任制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DE599A">
        <w:rPr>
          <w:rFonts w:ascii="宋体" w:eastAsia="宋体" w:hAnsi="宋体" w:cs="宋体" w:hint="eastAsia"/>
          <w:kern w:val="0"/>
          <w:szCs w:val="21"/>
        </w:rPr>
        <w:t>D、建立经济特区，实行对外开放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7、恩格斯说：“文艺复兴这个名字没有把这个时代充分表达出来。”其含义是：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lastRenderedPageBreak/>
        <w:t>A、它没有把古代希腊、罗马的文化全部复兴出来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B、它没有将古代文化“古为今用”。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C、它没有准确地揭示这场运动的性质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D、它没有提出建立资产阶级政权的要求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8、了解英国资产阶级君主立宪制确立之初的情况，下列文献可供参考的是：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A、《独立宣言》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DE599A">
        <w:rPr>
          <w:rFonts w:ascii="宋体" w:eastAsia="宋体" w:hAnsi="宋体" w:cs="宋体" w:hint="eastAsia"/>
          <w:kern w:val="0"/>
          <w:szCs w:val="21"/>
        </w:rPr>
        <w:t>B、《人权宣言》C、《权利法案》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DE599A">
        <w:rPr>
          <w:rFonts w:ascii="宋体" w:eastAsia="宋体" w:hAnsi="宋体" w:cs="宋体" w:hint="eastAsia"/>
          <w:kern w:val="0"/>
          <w:szCs w:val="21"/>
        </w:rPr>
        <w:t>D、《法典》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9、19世纪六七十年代，欧美出现资产阶级革命和改革浪潮的最重要原因是：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A、封建统治面临严重危机B、资产阶级力量的壮大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C、西方殖民主义的扩张D、工业革命的推动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10、第二次工业革命中出现的崭新工业部门有：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A、棉纺织业B、石化工业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DE599A">
        <w:rPr>
          <w:rFonts w:ascii="宋体" w:eastAsia="宋体" w:hAnsi="宋体" w:cs="宋体" w:hint="eastAsia"/>
          <w:kern w:val="0"/>
          <w:szCs w:val="21"/>
        </w:rPr>
        <w:t>C、机械制造业D、核工业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11、下列内容与雅尔塔会议有关的是：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A、规定日本侵占中国的领土必须归还B、在欧洲开辟第二战场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C、敦促日本无条件投降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DE599A">
        <w:rPr>
          <w:rFonts w:ascii="宋体" w:eastAsia="宋体" w:hAnsi="宋体" w:cs="宋体" w:hint="eastAsia"/>
          <w:kern w:val="0"/>
          <w:szCs w:val="21"/>
        </w:rPr>
        <w:t>D、成立联合国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12、美国的波音飞机的生产，部分发动机在英国制造，部分尾翼在我国制造，这说明：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A、世界格局出现多极化趋势B、发达国家与发展中国家经济合作不平等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C、高科技推动世界经济迅速发展D、世界经济呈现出全球化趋势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b/>
          <w:bCs/>
          <w:kern w:val="0"/>
          <w:szCs w:val="21"/>
        </w:rPr>
        <w:t>二、材料分析题：（6分+7分=13分）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13、根据下面两幅图片回答问题：</w:t>
      </w: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3738"/>
      </w:tblGrid>
      <w:tr w:rsidR="00DE599A" w:rsidRPr="00DE599A" w:rsidTr="00DE599A">
        <w:trPr>
          <w:tblCellSpacing w:w="0" w:type="dxa"/>
        </w:trPr>
        <w:tc>
          <w:tcPr>
            <w:tcW w:w="0" w:type="auto"/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lastRenderedPageBreak/>
              <w:drawing>
                <wp:inline distT="0" distB="0" distL="0" distR="0" wp14:anchorId="0FA6460D" wp14:editId="78DA29ED">
                  <wp:extent cx="2150745" cy="2150745"/>
                  <wp:effectExtent l="0" t="0" r="1905" b="1905"/>
                  <wp:docPr id="208" name="图片 208" descr="http://shijuan.zww.cn/attachimg/tkczls/zhongkaolishi1392/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shijuan.zww.cn/attachimg/tkczls/zhongkaolishi1392/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745" cy="215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648754B1" wp14:editId="36C90436">
                  <wp:extent cx="2143125" cy="2143125"/>
                  <wp:effectExtent l="0" t="0" r="9525" b="9525"/>
                  <wp:docPr id="207" name="图片 207" descr="http://shijuan.zww.cn/attachimg/tkczls/zhongkaolishi1392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shijuan.zww.cn/attachimg/tkczls/zhongkaolishi1392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99A" w:rsidRPr="00DE599A" w:rsidTr="00DE599A">
        <w:trPr>
          <w:tblCellSpacing w:w="0" w:type="dxa"/>
        </w:trPr>
        <w:tc>
          <w:tcPr>
            <w:tcW w:w="0" w:type="auto"/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图一：顶戴花翎与自强求富图</w:t>
            </w:r>
          </w:p>
        </w:tc>
        <w:tc>
          <w:tcPr>
            <w:tcW w:w="0" w:type="auto"/>
            <w:vAlign w:val="center"/>
            <w:hideMark/>
          </w:tcPr>
          <w:p w:rsidR="00DE599A" w:rsidRPr="00DE599A" w:rsidRDefault="00DE599A" w:rsidP="00DE599A">
            <w:pPr>
              <w:widowControl/>
              <w:spacing w:before="100" w:beforeAutospacing="1" w:after="100" w:afterAutospacing="1"/>
              <w:ind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599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图二：新东北，业绩辉煌</w:t>
            </w:r>
          </w:p>
        </w:tc>
      </w:tr>
    </w:tbl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（1）上述图片分别反映了什么历史事件？（2分）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DE599A">
        <w:rPr>
          <w:rFonts w:ascii="宋体" w:eastAsia="宋体" w:hAnsi="宋体" w:cs="宋体" w:hint="eastAsia"/>
          <w:kern w:val="0"/>
          <w:szCs w:val="21"/>
        </w:rPr>
        <w:t>（2）这两个历史事件分别对中国的工业化进程产生了什么影响？（2分）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（3）对比两幅图片，你得到哪些启示？（2分）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14、根据下面表格内容回答问题：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4659630" cy="2523490"/>
            <wp:effectExtent l="0" t="0" r="7620" b="0"/>
            <wp:docPr id="206" name="图片 206" descr="http://shijuan.zww.cn/attachimg/tkczls/zhongkaolishi1392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shijuan.zww.cn/attachimg/tkczls/zhongkaolishi1392/image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（1）17—18世纪，欧洲的政治制度发生了什么变化？（1分）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（2）英、法、美资产阶级革命中，各自形成了一个什么方案来巩固自己的成果的？（3分）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（3）17—19世纪中期，欧美历史发展时代特征是什么？（2分）欧美在科技领域里发生了什么巨大变化？（1分）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b/>
          <w:bCs/>
          <w:kern w:val="0"/>
          <w:szCs w:val="21"/>
        </w:rPr>
        <w:t>三、探究论证题：（7分+6分=13分）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lastRenderedPageBreak/>
        <w:t>15、九（一）班同学以“国共关系及其历史启示”为主题开展探究活动。请你参与：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（1）在中国近代史上，国共两党曾经有过两次合作。这两次合作分别取得了什么成果？（2分）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（2）在中国近代史上，国共两党曾经两次分裂。这两次分裂造成了什么相同的恶果？（1分）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（3）通过上述探究，你得到了什么启示？（2分）联系祖国的统一大业，你认为这次探究有什么现实意义？（2分）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16、九（六）班学生打算以“科技革命对国家实力地位变化的影响”为主题开展探究。请你参与：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（1）请以某个国家为例，用具体的史实说明科技革命对这个国家实力地位变化的影响？（2分）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（2）通过探究，你对“科技革命对国家实力地位变化的影响”这一问题得出了什么结论？（2分）</w:t>
      </w:r>
    </w:p>
    <w:p w:rsid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（3）你认为这次探究活动对我国的现代化建设有什么指导意义？（2分）</w:t>
      </w:r>
    </w:p>
    <w:p w:rsid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bookmarkStart w:id="0" w:name="_GoBack"/>
      <w:bookmarkEnd w:id="0"/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b/>
          <w:bCs/>
          <w:kern w:val="0"/>
          <w:szCs w:val="21"/>
        </w:rPr>
        <w:t>参考答案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一、选择题：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1、C2、A3、B4、B5、C6、D7、C8、C9、D10、B11、D12、D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二、材料分析题：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13、（1）图一：洋务运动。图二：第一个五年计划。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（2）洋务运动使中国出现了第一批近代企业，是中国近代化的开端。一五计划使中国摆脱了工业落后的面貌。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lastRenderedPageBreak/>
        <w:t>（3）在半殖民地半封建社会时期，封建统治者没有能力领导中国人民完成国家富强、民族复兴的任务。只有在独立自主的新中国，在共产党的领导下，中国人民才能实现国家的富强和民族的振兴。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14、（1）封建制度解体，资本主义制度确立。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（2）英国：《权利法案》。法国：《人权宣言》。美国：1787年宪法。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（3）欧美出现了资本主义革命和改革的浪潮。欧美资本主义国家完成了工业革命，进入“蒸汽时代”。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三、探究论证题：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15、（1）第一次国共合作：推动了北伐战争的胜利进军和国民革命运动的蓬勃发展。第二次国共合作：赢得了抗日战争的伟大胜利。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（2）使中国陷入内战，给中华民族带来了灾难。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（3）国共和，则民族兴，国共分，则战乱生。国共两党应该积极进行第三次合作，共同推动祖国统一大业的早日完成。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16、（1）答案</w:t>
      </w:r>
      <w:proofErr w:type="gramStart"/>
      <w:r w:rsidRPr="00DE599A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DE599A">
        <w:rPr>
          <w:rFonts w:ascii="宋体" w:eastAsia="宋体" w:hAnsi="宋体" w:cs="宋体" w:hint="eastAsia"/>
          <w:kern w:val="0"/>
          <w:szCs w:val="21"/>
        </w:rPr>
        <w:t>：工业革命时期，英国掌握和采用了当时世界上最先进的发明成果，成为了最强大的资本主义工业国，雄居世界霸主的宝座。但在第二次工业革命中，由于英国不注重采用新的科技成果，经济发展被美德超过，世界霸主地位动摇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答案二：工业革命时期，由于清政府实行闭关锁国政策，没有跟上世界科技发展的步伐，导致中国在世界上逐渐落伍，长期遭受列强的侵略，沦为了半殖民地半封建社会。新中国成立后，特别是改革开放以来，我国积极引进世界先进技术，大力采用新的科技成果，国家的综合国力不断增强，国际地位日益提高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（2）一个国家综合国力的增强和国际地位的提高，科学技术起着决定性作用。</w:t>
      </w:r>
    </w:p>
    <w:p w:rsidR="00DE599A" w:rsidRPr="00DE599A" w:rsidRDefault="00DE599A" w:rsidP="00DE599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DE599A">
        <w:rPr>
          <w:rFonts w:ascii="宋体" w:eastAsia="宋体" w:hAnsi="宋体" w:cs="宋体" w:hint="eastAsia"/>
          <w:kern w:val="0"/>
          <w:szCs w:val="21"/>
        </w:rPr>
        <w:t>（3）“科学技术是第一生产力”，我们要大力发展科技和教育，实施科教兴国战略，建设创新型国家。</w:t>
      </w:r>
    </w:p>
    <w:p w:rsidR="007B1F78" w:rsidRPr="00DE599A" w:rsidRDefault="007B1F78" w:rsidP="0094366E"/>
    <w:sectPr w:rsidR="007B1F78" w:rsidRPr="00DE5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0A7" w:rsidRDefault="00CF00A7" w:rsidP="0012355D">
      <w:r>
        <w:separator/>
      </w:r>
    </w:p>
  </w:endnote>
  <w:endnote w:type="continuationSeparator" w:id="0">
    <w:p w:rsidR="00CF00A7" w:rsidRDefault="00CF00A7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0A7" w:rsidRDefault="00CF00A7" w:rsidP="0012355D">
      <w:r>
        <w:separator/>
      </w:r>
    </w:p>
  </w:footnote>
  <w:footnote w:type="continuationSeparator" w:id="0">
    <w:p w:rsidR="00CF00A7" w:rsidRDefault="00CF00A7" w:rsidP="0012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06073E"/>
    <w:rsid w:val="000C7037"/>
    <w:rsid w:val="001034BE"/>
    <w:rsid w:val="0012355D"/>
    <w:rsid w:val="00126EAA"/>
    <w:rsid w:val="0013736A"/>
    <w:rsid w:val="00237282"/>
    <w:rsid w:val="0039563D"/>
    <w:rsid w:val="00524F6A"/>
    <w:rsid w:val="005F06EF"/>
    <w:rsid w:val="00623834"/>
    <w:rsid w:val="00672BFB"/>
    <w:rsid w:val="007B1F78"/>
    <w:rsid w:val="0094366E"/>
    <w:rsid w:val="0099346F"/>
    <w:rsid w:val="00A03AE2"/>
    <w:rsid w:val="00A26973"/>
    <w:rsid w:val="00A54937"/>
    <w:rsid w:val="00A81A16"/>
    <w:rsid w:val="00CD4DA8"/>
    <w:rsid w:val="00CF00A7"/>
    <w:rsid w:val="00CF0DB6"/>
    <w:rsid w:val="00D32414"/>
    <w:rsid w:val="00D677FB"/>
    <w:rsid w:val="00D82543"/>
    <w:rsid w:val="00DE599A"/>
    <w:rsid w:val="00E65F9E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2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4510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6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7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8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300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81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876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251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7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94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318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9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01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5</Pages>
  <Words>385</Words>
  <Characters>2198</Characters>
  <Application>Microsoft Office Word</Application>
  <DocSecurity>0</DocSecurity>
  <Lines>18</Lines>
  <Paragraphs>5</Paragraphs>
  <ScaleCrop>false</ScaleCrop>
  <Company>P R C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</cp:revision>
  <dcterms:created xsi:type="dcterms:W3CDTF">2020-03-31T02:41:00Z</dcterms:created>
  <dcterms:modified xsi:type="dcterms:W3CDTF">2020-04-02T05:24:00Z</dcterms:modified>
</cp:coreProperties>
</file>